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7E" w:rsidRDefault="009E7DBF">
      <w:r>
        <w:t>Indian River Area Library</w:t>
      </w:r>
      <w:r>
        <w:br/>
        <w:t>Regular Board Meeting</w:t>
      </w:r>
      <w:r>
        <w:br/>
        <w:t>DRAFT Minutes</w:t>
      </w:r>
    </w:p>
    <w:p w:rsidR="009E7DBF" w:rsidRDefault="009E7DBF">
      <w:r>
        <w:t>February 19, 2019</w:t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Call to Order – 4:47pm</w:t>
      </w:r>
      <w:r>
        <w:br/>
        <w:t xml:space="preserve">Present: Kristina </w:t>
      </w:r>
      <w:proofErr w:type="spellStart"/>
      <w:r>
        <w:t>Moutrie</w:t>
      </w:r>
      <w:proofErr w:type="spellEnd"/>
      <w:r>
        <w:t>, David Hill, Patti Brown, Patty Hull, Kathy Cole, Amanda Baker</w:t>
      </w:r>
      <w:r>
        <w:br/>
        <w:t xml:space="preserve">Also Present: Mara </w:t>
      </w:r>
      <w:proofErr w:type="spellStart"/>
      <w:r>
        <w:t>Klco</w:t>
      </w:r>
      <w:proofErr w:type="spellEnd"/>
      <w:r>
        <w:t>, Director; Karen Hill, Friends of the Library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Approval of Agenda</w:t>
      </w:r>
      <w:r>
        <w:br/>
      </w:r>
      <w:proofErr w:type="spellStart"/>
      <w:r>
        <w:t>Moutrie</w:t>
      </w:r>
      <w:proofErr w:type="spellEnd"/>
      <w:r>
        <w:t xml:space="preserve"> moved to approve the agenda tabling New Business Items C &amp; D. Support offered by Hull, all ayes.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Approval of Minutes</w:t>
      </w:r>
      <w:r>
        <w:br/>
        <w:t xml:space="preserve">Cole moved to approve the minutes from the January 15, 2019 meeting. Support offered by Hull, all ayes. 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Financial Report</w:t>
      </w:r>
      <w:r>
        <w:br/>
        <w:t xml:space="preserve">Baker moved to accept the financial report as presented. Support offered by </w:t>
      </w:r>
      <w:proofErr w:type="spellStart"/>
      <w:r>
        <w:t>Moutrie</w:t>
      </w:r>
      <w:proofErr w:type="spellEnd"/>
      <w:r>
        <w:t>, all ayes.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Public Comment – Agenda Items</w:t>
      </w:r>
      <w:r>
        <w:br/>
        <w:t>None.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Friends of the Library Report</w:t>
      </w:r>
      <w:r>
        <w:br/>
        <w:t xml:space="preserve">K. Hill introduced new Friends member Jill Sager. </w:t>
      </w:r>
      <w:r>
        <w:br/>
        <w:t>Fundraiser to be held May 17 at Crooked Tree Winery from 6-8PM</w:t>
      </w:r>
      <w:proofErr w:type="gramStart"/>
      <w:r>
        <w:t>.</w:t>
      </w:r>
      <w:proofErr w:type="gramEnd"/>
      <w:r>
        <w:br/>
        <w:t xml:space="preserve">Friends will be donating $4000 to the library for renovations, $2500 specifically for the children’s area. </w:t>
      </w:r>
      <w:r>
        <w:br/>
      </w:r>
    </w:p>
    <w:p w:rsidR="009E7DBF" w:rsidRDefault="009E7DBF" w:rsidP="009E7DBF">
      <w:pPr>
        <w:pStyle w:val="ListParagraph"/>
        <w:numPr>
          <w:ilvl w:val="0"/>
          <w:numId w:val="1"/>
        </w:numPr>
      </w:pPr>
      <w:r>
        <w:t>Old Business</w:t>
      </w:r>
    </w:p>
    <w:p w:rsidR="009E7DBF" w:rsidRDefault="009E7DBF" w:rsidP="009E7DBF">
      <w:pPr>
        <w:pStyle w:val="ListParagraph"/>
        <w:numPr>
          <w:ilvl w:val="1"/>
          <w:numId w:val="1"/>
        </w:numPr>
      </w:pPr>
      <w:r>
        <w:t>Library Renovations</w:t>
      </w:r>
      <w:r>
        <w:br/>
      </w:r>
      <w:proofErr w:type="spellStart"/>
      <w:r>
        <w:t>Klco</w:t>
      </w:r>
      <w:proofErr w:type="spellEnd"/>
      <w:r>
        <w:t xml:space="preserve"> and D. Hill updated the board on library renovations.</w:t>
      </w:r>
      <w:r>
        <w:br/>
      </w:r>
    </w:p>
    <w:p w:rsidR="009E7DBF" w:rsidRDefault="009E7DBF" w:rsidP="009E7DBF">
      <w:pPr>
        <w:pStyle w:val="ListParagraph"/>
        <w:numPr>
          <w:ilvl w:val="1"/>
          <w:numId w:val="1"/>
        </w:numPr>
      </w:pPr>
      <w:r>
        <w:t>Koehler Township Contract Proposals</w:t>
      </w:r>
      <w:r>
        <w:br/>
      </w:r>
      <w:proofErr w:type="spellStart"/>
      <w:r>
        <w:t>Klco</w:t>
      </w:r>
      <w:proofErr w:type="spellEnd"/>
      <w:r>
        <w:t xml:space="preserve"> presented two options for Koehler Township agreements. </w:t>
      </w:r>
      <w:r w:rsidR="00E43FB7">
        <w:t>Baker moved to present both options to Koehler Township at the meeting the week of March 12 for them to choose. Support offered by Hull, all ayes.</w:t>
      </w:r>
      <w:r w:rsidR="00E43FB7">
        <w:br/>
      </w:r>
    </w:p>
    <w:p w:rsidR="00E43FB7" w:rsidRDefault="00E43FB7" w:rsidP="009E7DBF">
      <w:pPr>
        <w:pStyle w:val="ListParagraph"/>
        <w:numPr>
          <w:ilvl w:val="1"/>
          <w:numId w:val="1"/>
        </w:numPr>
      </w:pPr>
      <w:r>
        <w:t>Meeting Room Policy</w:t>
      </w:r>
      <w:r>
        <w:br/>
        <w:t xml:space="preserve">Cole moved to adopt the meeting room policy as presented. D. Hill discussed potential limitations to the number of times a group could reserve the room. </w:t>
      </w:r>
      <w:proofErr w:type="spellStart"/>
      <w:r>
        <w:t>Klco</w:t>
      </w:r>
      <w:proofErr w:type="spellEnd"/>
      <w:r>
        <w:t xml:space="preserve"> pointed out reservations were at the library’s discretion. D. Hill offered support to the original </w:t>
      </w:r>
      <w:r>
        <w:lastRenderedPageBreak/>
        <w:t>motion. All ayes.</w:t>
      </w:r>
      <w:r>
        <w:br/>
      </w:r>
    </w:p>
    <w:p w:rsidR="00E43FB7" w:rsidRDefault="00E43FB7" w:rsidP="009E7DBF">
      <w:pPr>
        <w:pStyle w:val="ListParagraph"/>
        <w:numPr>
          <w:ilvl w:val="1"/>
          <w:numId w:val="1"/>
        </w:numPr>
      </w:pPr>
      <w:r>
        <w:t>Public Posting Policy</w:t>
      </w:r>
      <w:r>
        <w:br/>
        <w:t>Hull moved to adopt the public posting policy changing approval from “Director” to “Staff.” Support offered by Cole, all ayes.</w:t>
      </w:r>
      <w:r>
        <w:br/>
      </w:r>
    </w:p>
    <w:p w:rsidR="00E43FB7" w:rsidRDefault="00E43FB7" w:rsidP="00E43FB7">
      <w:pPr>
        <w:pStyle w:val="ListParagraph"/>
        <w:numPr>
          <w:ilvl w:val="0"/>
          <w:numId w:val="1"/>
        </w:numPr>
      </w:pPr>
      <w:r>
        <w:t>New Business</w:t>
      </w:r>
    </w:p>
    <w:p w:rsidR="00E43FB7" w:rsidRDefault="00E43FB7" w:rsidP="00E43FB7">
      <w:pPr>
        <w:pStyle w:val="ListParagraph"/>
        <w:numPr>
          <w:ilvl w:val="1"/>
          <w:numId w:val="1"/>
        </w:numPr>
      </w:pPr>
      <w:r>
        <w:t>Patron Code of Conduct</w:t>
      </w:r>
      <w:r>
        <w:br/>
      </w:r>
      <w:proofErr w:type="spellStart"/>
      <w:r>
        <w:t>Klco</w:t>
      </w:r>
      <w:proofErr w:type="spellEnd"/>
      <w:r>
        <w:t xml:space="preserve"> presented a proposed patron code of conduct for the Board to consider and vote on at the March meeting.</w:t>
      </w:r>
      <w:r>
        <w:br/>
      </w:r>
    </w:p>
    <w:p w:rsidR="00E43FB7" w:rsidRDefault="00E43FB7" w:rsidP="00E43FB7">
      <w:pPr>
        <w:pStyle w:val="ListParagraph"/>
        <w:numPr>
          <w:ilvl w:val="1"/>
          <w:numId w:val="1"/>
        </w:numPr>
      </w:pPr>
      <w:r>
        <w:t>Furniture proposals</w:t>
      </w:r>
      <w:r>
        <w:br/>
      </w:r>
      <w:proofErr w:type="spellStart"/>
      <w:r>
        <w:t>Klco</w:t>
      </w:r>
      <w:proofErr w:type="spellEnd"/>
      <w:r>
        <w:t xml:space="preserve"> presented potential furniture options for the library. After discussion it was determined to order some and look into some other options.</w:t>
      </w:r>
      <w:r w:rsidR="00C90359">
        <w:br/>
      </w:r>
    </w:p>
    <w:p w:rsidR="00C90359" w:rsidRDefault="00C90359" w:rsidP="00E43FB7">
      <w:pPr>
        <w:pStyle w:val="ListParagraph"/>
        <w:numPr>
          <w:ilvl w:val="1"/>
          <w:numId w:val="1"/>
        </w:numPr>
      </w:pPr>
      <w:r>
        <w:t xml:space="preserve">Wireless Printing – Tabled </w:t>
      </w:r>
      <w:r>
        <w:br/>
      </w:r>
    </w:p>
    <w:p w:rsidR="00C90359" w:rsidRDefault="00C90359" w:rsidP="00E43FB7">
      <w:pPr>
        <w:pStyle w:val="ListParagraph"/>
        <w:numPr>
          <w:ilvl w:val="1"/>
          <w:numId w:val="1"/>
        </w:numPr>
      </w:pPr>
      <w:r>
        <w:t xml:space="preserve">Fax Alternatives – Tabled </w:t>
      </w:r>
      <w:r>
        <w:br/>
      </w:r>
    </w:p>
    <w:p w:rsidR="00C90359" w:rsidRDefault="00C90359" w:rsidP="00C90359">
      <w:pPr>
        <w:pStyle w:val="ListParagraph"/>
        <w:numPr>
          <w:ilvl w:val="0"/>
          <w:numId w:val="1"/>
        </w:numPr>
      </w:pPr>
      <w:r>
        <w:t>Director’s Report</w:t>
      </w:r>
      <w:r>
        <w:br/>
      </w:r>
      <w:proofErr w:type="spellStart"/>
      <w:r>
        <w:t>Klco</w:t>
      </w:r>
      <w:proofErr w:type="spellEnd"/>
      <w:r>
        <w:t xml:space="preserve"> updated the Board on various grants applied for and awarded, upcoming events, and daily library operations.</w:t>
      </w:r>
      <w:r>
        <w:br/>
      </w:r>
    </w:p>
    <w:p w:rsidR="00C90359" w:rsidRDefault="00C90359" w:rsidP="00C90359">
      <w:pPr>
        <w:pStyle w:val="ListParagraph"/>
        <w:numPr>
          <w:ilvl w:val="0"/>
          <w:numId w:val="1"/>
        </w:numPr>
      </w:pPr>
      <w:r>
        <w:t>Public Comment</w:t>
      </w:r>
      <w:r>
        <w:br/>
        <w:t>Brown asked about DVD ordering budget and suggested possible content.</w:t>
      </w:r>
      <w:r>
        <w:br/>
        <w:t>Sue Baylor expressed interest in what the Library was doing.</w:t>
      </w:r>
      <w:r>
        <w:br/>
        <w:t>Cathy Campbell asked after the carpet bid and make suggestions regarding the posting policy and maker’s space plans.</w:t>
      </w:r>
      <w:r>
        <w:br/>
        <w:t>D. Hill asked about a Grand Opening date for the library and suggested Memorial Day weekend.</w:t>
      </w:r>
      <w:r>
        <w:br/>
      </w:r>
    </w:p>
    <w:p w:rsidR="00C90359" w:rsidRDefault="00C90359" w:rsidP="00C90359">
      <w:pPr>
        <w:pStyle w:val="ListParagraph"/>
        <w:numPr>
          <w:ilvl w:val="0"/>
          <w:numId w:val="1"/>
        </w:numPr>
      </w:pPr>
      <w:r>
        <w:t>Adjourn – 6:16 PM</w:t>
      </w:r>
      <w:r>
        <w:br/>
        <w:t xml:space="preserve">Cole moved to adjourn. Support offered by </w:t>
      </w:r>
      <w:proofErr w:type="spellStart"/>
      <w:r>
        <w:t>Moutrie</w:t>
      </w:r>
      <w:proofErr w:type="spellEnd"/>
      <w:r>
        <w:t xml:space="preserve">, all ayes. </w:t>
      </w:r>
      <w:bookmarkStart w:id="0" w:name="_GoBack"/>
      <w:bookmarkEnd w:id="0"/>
    </w:p>
    <w:sectPr w:rsidR="00C9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56CF"/>
    <w:multiLevelType w:val="hybridMultilevel"/>
    <w:tmpl w:val="C7E8C3FE"/>
    <w:lvl w:ilvl="0" w:tplc="15CC7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F"/>
    <w:rsid w:val="009E7DBF"/>
    <w:rsid w:val="00C90359"/>
    <w:rsid w:val="00E43FB7"/>
    <w:rsid w:val="00E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1F1C-D7BB-4F61-834D-704CFC2A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2019-02-20T19:34:00Z</dcterms:created>
  <dcterms:modified xsi:type="dcterms:W3CDTF">2019-02-21T14:25:00Z</dcterms:modified>
</cp:coreProperties>
</file>