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545" w:rsidRDefault="00143EBD">
      <w:r>
        <w:t>Indian River Area Library</w:t>
      </w:r>
      <w:r>
        <w:br/>
        <w:t>Regular Board Meeting</w:t>
      </w:r>
    </w:p>
    <w:p w:rsidR="00143EBD" w:rsidRDefault="00143EBD">
      <w:r>
        <w:t>DRAFT Minutes</w:t>
      </w:r>
    </w:p>
    <w:p w:rsidR="00143EBD" w:rsidRDefault="00143EBD">
      <w:r>
        <w:t>January 9, 2018</w:t>
      </w:r>
    </w:p>
    <w:p w:rsidR="00143EBD" w:rsidRDefault="00143EBD" w:rsidP="00143EBD">
      <w:pPr>
        <w:pStyle w:val="ListParagraph"/>
        <w:numPr>
          <w:ilvl w:val="0"/>
          <w:numId w:val="1"/>
        </w:numPr>
      </w:pPr>
      <w:r>
        <w:t>Call to Order – 5:00 PM</w:t>
      </w:r>
      <w:r>
        <w:br/>
        <w:t xml:space="preserve">Present: Kristina </w:t>
      </w:r>
      <w:proofErr w:type="spellStart"/>
      <w:r>
        <w:t>Moutrie</w:t>
      </w:r>
      <w:proofErr w:type="spellEnd"/>
      <w:r>
        <w:t xml:space="preserve">, Patty Hull, Patti Brown, </w:t>
      </w:r>
      <w:proofErr w:type="spellStart"/>
      <w:r>
        <w:t>Sukey</w:t>
      </w:r>
      <w:proofErr w:type="spellEnd"/>
      <w:r>
        <w:t xml:space="preserve"> Stump (Remote), Amanda Baker, Kathy Cole (6:00), Mara </w:t>
      </w:r>
      <w:proofErr w:type="spellStart"/>
      <w:r>
        <w:t>Klco</w:t>
      </w:r>
      <w:proofErr w:type="spellEnd"/>
      <w:r>
        <w:t>, Library Director</w:t>
      </w:r>
    </w:p>
    <w:p w:rsidR="00143EBD" w:rsidRDefault="00143EBD" w:rsidP="00143EBD">
      <w:pPr>
        <w:pStyle w:val="ListParagraph"/>
        <w:numPr>
          <w:ilvl w:val="0"/>
          <w:numId w:val="1"/>
        </w:numPr>
      </w:pPr>
      <w:r>
        <w:t>Approval of Agenda</w:t>
      </w:r>
      <w:r>
        <w:br/>
        <w:t>Motion by Baker with support by Hull. All Ayes</w:t>
      </w:r>
    </w:p>
    <w:p w:rsidR="00143EBD" w:rsidRDefault="00143EBD" w:rsidP="00143EBD">
      <w:pPr>
        <w:pStyle w:val="ListParagraph"/>
        <w:numPr>
          <w:ilvl w:val="0"/>
          <w:numId w:val="1"/>
        </w:numPr>
      </w:pPr>
      <w:r>
        <w:t>Approval of Minutes – October 17, 2017</w:t>
      </w:r>
      <w:r>
        <w:br/>
        <w:t>Motion by Hull with support by Baker. All Ayes</w:t>
      </w:r>
    </w:p>
    <w:p w:rsidR="00143EBD" w:rsidRDefault="00143EBD" w:rsidP="00143EBD">
      <w:pPr>
        <w:pStyle w:val="ListParagraph"/>
        <w:numPr>
          <w:ilvl w:val="0"/>
          <w:numId w:val="1"/>
        </w:numPr>
      </w:pPr>
      <w:r>
        <w:t>Financial Report</w:t>
      </w:r>
      <w:r>
        <w:br/>
        <w:t xml:space="preserve">Financial Report was tabled as no report was generated. </w:t>
      </w:r>
    </w:p>
    <w:p w:rsidR="00143EBD" w:rsidRDefault="00143EBD" w:rsidP="00143EBD">
      <w:pPr>
        <w:pStyle w:val="ListParagraph"/>
        <w:numPr>
          <w:ilvl w:val="0"/>
          <w:numId w:val="1"/>
        </w:numPr>
      </w:pPr>
      <w:r>
        <w:t>Public Comment – Agenda Items</w:t>
      </w:r>
      <w:r>
        <w:br/>
        <w:t>None.</w:t>
      </w:r>
    </w:p>
    <w:p w:rsidR="00143EBD" w:rsidRDefault="00143EBD" w:rsidP="00143EBD">
      <w:pPr>
        <w:pStyle w:val="ListParagraph"/>
        <w:numPr>
          <w:ilvl w:val="0"/>
          <w:numId w:val="1"/>
        </w:numPr>
      </w:pPr>
      <w:r>
        <w:t>Old Business</w:t>
      </w:r>
    </w:p>
    <w:p w:rsidR="00143EBD" w:rsidRDefault="00143EBD" w:rsidP="00143EBD">
      <w:pPr>
        <w:pStyle w:val="ListParagraph"/>
        <w:numPr>
          <w:ilvl w:val="1"/>
          <w:numId w:val="1"/>
        </w:numPr>
      </w:pPr>
      <w:r>
        <w:t>Computers</w:t>
      </w:r>
      <w:r>
        <w:br/>
      </w:r>
      <w:proofErr w:type="spellStart"/>
      <w:r>
        <w:t>Klco</w:t>
      </w:r>
      <w:proofErr w:type="spellEnd"/>
      <w:r>
        <w:t xml:space="preserve"> reported that 3 new computers were installed and the last station would be adapted as a “guide station.” </w:t>
      </w:r>
      <w:proofErr w:type="spellStart"/>
      <w:r>
        <w:t>Klco</w:t>
      </w:r>
      <w:proofErr w:type="spellEnd"/>
      <w:r>
        <w:t xml:space="preserve"> is also working on plans to update the system network.</w:t>
      </w:r>
    </w:p>
    <w:p w:rsidR="00143EBD" w:rsidRDefault="00143EBD" w:rsidP="00143EBD">
      <w:pPr>
        <w:pStyle w:val="ListParagraph"/>
        <w:numPr>
          <w:ilvl w:val="0"/>
          <w:numId w:val="1"/>
        </w:numPr>
      </w:pPr>
      <w:r>
        <w:t>Friends of the Library Report</w:t>
      </w:r>
      <w:r>
        <w:br/>
      </w:r>
      <w:proofErr w:type="spellStart"/>
      <w:r>
        <w:t>Moutrie</w:t>
      </w:r>
      <w:proofErr w:type="spellEnd"/>
      <w:r>
        <w:t xml:space="preserve"> reported “Snicker of Magic” had been chosen for the Battle of the Book. Friends will provide cookies for February 14 Open House and are planning an International Dinner Fundraiser.</w:t>
      </w:r>
    </w:p>
    <w:p w:rsidR="00143EBD" w:rsidRDefault="00143EBD" w:rsidP="00143EBD">
      <w:pPr>
        <w:pStyle w:val="ListParagraph"/>
        <w:numPr>
          <w:ilvl w:val="0"/>
          <w:numId w:val="1"/>
        </w:numPr>
      </w:pPr>
      <w:r>
        <w:t>New Business</w:t>
      </w:r>
    </w:p>
    <w:p w:rsidR="00143EBD" w:rsidRDefault="00143EBD" w:rsidP="00143EBD">
      <w:pPr>
        <w:pStyle w:val="ListParagraph"/>
        <w:numPr>
          <w:ilvl w:val="1"/>
          <w:numId w:val="1"/>
        </w:numPr>
      </w:pPr>
      <w:r>
        <w:t>Survey Results</w:t>
      </w:r>
      <w:r>
        <w:br/>
      </w:r>
      <w:proofErr w:type="spellStart"/>
      <w:r>
        <w:t>Klco</w:t>
      </w:r>
      <w:proofErr w:type="spellEnd"/>
      <w:r>
        <w:t xml:space="preserve"> reported many of the survey results were looking for feature the Library is now offering and focus should go to spreading the word on those items.</w:t>
      </w:r>
    </w:p>
    <w:p w:rsidR="00143EBD" w:rsidRDefault="00143EBD" w:rsidP="00143EBD">
      <w:pPr>
        <w:pStyle w:val="ListParagraph"/>
        <w:numPr>
          <w:ilvl w:val="1"/>
          <w:numId w:val="1"/>
        </w:numPr>
      </w:pPr>
      <w:r>
        <w:t>Policy Updates</w:t>
      </w:r>
    </w:p>
    <w:p w:rsidR="00143EBD" w:rsidRDefault="00143EBD" w:rsidP="00143EBD">
      <w:pPr>
        <w:pStyle w:val="ListParagraph"/>
        <w:ind w:left="1440"/>
      </w:pPr>
      <w:r>
        <w:t>Motion to approve the policy updates as provided made by Baker with support by Stump. All Ayes.</w:t>
      </w:r>
    </w:p>
    <w:p w:rsidR="00143EBD" w:rsidRDefault="00143EBD" w:rsidP="00143EBD">
      <w:pPr>
        <w:pStyle w:val="ListParagraph"/>
        <w:numPr>
          <w:ilvl w:val="1"/>
          <w:numId w:val="1"/>
        </w:numPr>
      </w:pPr>
      <w:r>
        <w:t>Select Strategic Planning Committee</w:t>
      </w:r>
      <w:r>
        <w:br/>
        <w:t xml:space="preserve">Motion was made to appoint </w:t>
      </w:r>
      <w:proofErr w:type="spellStart"/>
      <w:r>
        <w:t>Moutrie</w:t>
      </w:r>
      <w:proofErr w:type="spellEnd"/>
      <w:r>
        <w:t xml:space="preserve">, Cole, and Baker to Strategic Planning Committee by Hull with support by </w:t>
      </w:r>
      <w:proofErr w:type="spellStart"/>
      <w:r>
        <w:t>Moutrie</w:t>
      </w:r>
      <w:proofErr w:type="spellEnd"/>
      <w:r>
        <w:t>. All Ayes.</w:t>
      </w:r>
    </w:p>
    <w:p w:rsidR="00143EBD" w:rsidRDefault="00143EBD" w:rsidP="00143EBD">
      <w:pPr>
        <w:pStyle w:val="ListParagraph"/>
        <w:numPr>
          <w:ilvl w:val="1"/>
          <w:numId w:val="1"/>
        </w:numPr>
      </w:pPr>
      <w:r>
        <w:t>Millage Discussion</w:t>
      </w:r>
      <w:r>
        <w:br/>
      </w:r>
      <w:proofErr w:type="spellStart"/>
      <w:r>
        <w:t>Klco</w:t>
      </w:r>
      <w:proofErr w:type="spellEnd"/>
      <w:r>
        <w:t xml:space="preserve"> is working on a timeline for information.</w:t>
      </w:r>
    </w:p>
    <w:p w:rsidR="005112A8" w:rsidRDefault="005112A8" w:rsidP="005112A8">
      <w:pPr>
        <w:pStyle w:val="ListParagraph"/>
        <w:numPr>
          <w:ilvl w:val="0"/>
          <w:numId w:val="1"/>
        </w:numPr>
      </w:pPr>
      <w:r>
        <w:t>Director’s Report</w:t>
      </w:r>
    </w:p>
    <w:p w:rsidR="005112A8" w:rsidRDefault="005112A8" w:rsidP="005112A8">
      <w:pPr>
        <w:pStyle w:val="ListParagraph"/>
        <w:numPr>
          <w:ilvl w:val="1"/>
          <w:numId w:val="1"/>
        </w:numPr>
      </w:pPr>
      <w:r>
        <w:t>Upcoming Events</w:t>
      </w:r>
      <w:r>
        <w:br/>
      </w:r>
      <w:proofErr w:type="spellStart"/>
      <w:r>
        <w:t>Klco</w:t>
      </w:r>
      <w:proofErr w:type="spellEnd"/>
      <w:r>
        <w:t xml:space="preserve"> shared upcoming events</w:t>
      </w:r>
    </w:p>
    <w:p w:rsidR="005112A8" w:rsidRDefault="005112A8" w:rsidP="005112A8">
      <w:pPr>
        <w:pStyle w:val="ListParagraph"/>
        <w:numPr>
          <w:ilvl w:val="1"/>
          <w:numId w:val="1"/>
        </w:numPr>
      </w:pPr>
      <w:r>
        <w:t>Copier</w:t>
      </w:r>
      <w:r>
        <w:br/>
      </w:r>
      <w:proofErr w:type="spellStart"/>
      <w:r>
        <w:t>Klco</w:t>
      </w:r>
      <w:proofErr w:type="spellEnd"/>
      <w:r>
        <w:t xml:space="preserve"> brought a proposal to Lease a new copier from Vans Office Supply at a rate of $.025 per black copy, $.12 per color copy. Motion to accept proposal made by </w:t>
      </w:r>
      <w:proofErr w:type="spellStart"/>
      <w:r>
        <w:t>Moutrie</w:t>
      </w:r>
      <w:proofErr w:type="spellEnd"/>
      <w:r>
        <w:t xml:space="preserve"> with support by Hull. All Ayes.</w:t>
      </w:r>
    </w:p>
    <w:p w:rsidR="005112A8" w:rsidRDefault="005112A8" w:rsidP="005112A8">
      <w:pPr>
        <w:pStyle w:val="ListParagraph"/>
        <w:numPr>
          <w:ilvl w:val="1"/>
          <w:numId w:val="1"/>
        </w:numPr>
      </w:pPr>
      <w:proofErr w:type="spellStart"/>
      <w:r>
        <w:lastRenderedPageBreak/>
        <w:t>Freegal</w:t>
      </w:r>
      <w:proofErr w:type="spellEnd"/>
      <w:r>
        <w:br/>
      </w:r>
      <w:proofErr w:type="spellStart"/>
      <w:r>
        <w:t>Klco</w:t>
      </w:r>
      <w:proofErr w:type="spellEnd"/>
      <w:r>
        <w:t xml:space="preserve"> reported the Co-op has cancelled the </w:t>
      </w:r>
      <w:proofErr w:type="spellStart"/>
      <w:r>
        <w:t>Freegal</w:t>
      </w:r>
      <w:proofErr w:type="spellEnd"/>
      <w:r>
        <w:t xml:space="preserve"> service and provided a $1550 reimbursement.</w:t>
      </w:r>
    </w:p>
    <w:p w:rsidR="005112A8" w:rsidRDefault="005112A8" w:rsidP="005112A8">
      <w:pPr>
        <w:pStyle w:val="ListParagraph"/>
        <w:numPr>
          <w:ilvl w:val="1"/>
          <w:numId w:val="1"/>
        </w:numPr>
      </w:pPr>
      <w:r>
        <w:t>Reciprocal Borrowing Agreement</w:t>
      </w:r>
      <w:r>
        <w:br/>
      </w:r>
      <w:proofErr w:type="spellStart"/>
      <w:r>
        <w:t>Klco</w:t>
      </w:r>
      <w:proofErr w:type="spellEnd"/>
      <w:r>
        <w:t xml:space="preserve"> presented a reciprocal borrowing agreement to allow Indian River Area Library card holders to access materials at other local libraries in exchange for the same considerations for their card holders. Motion to accept the agreement made by Baker with support by Stump. All Ayes.</w:t>
      </w:r>
    </w:p>
    <w:p w:rsidR="005112A8" w:rsidRDefault="005112A8" w:rsidP="005112A8">
      <w:pPr>
        <w:pStyle w:val="ListParagraph"/>
        <w:numPr>
          <w:ilvl w:val="0"/>
          <w:numId w:val="1"/>
        </w:numPr>
      </w:pPr>
      <w:r>
        <w:t>Public Comment – General</w:t>
      </w:r>
    </w:p>
    <w:p w:rsidR="005112A8" w:rsidRDefault="005112A8" w:rsidP="005112A8">
      <w:pPr>
        <w:pStyle w:val="ListParagraph"/>
      </w:pPr>
      <w:r>
        <w:t xml:space="preserve">Karen Hill thanked board for their work on behalf of the Friends of the Library and praised </w:t>
      </w:r>
      <w:proofErr w:type="spellStart"/>
      <w:r>
        <w:t>Klco’s</w:t>
      </w:r>
      <w:proofErr w:type="spellEnd"/>
      <w:r>
        <w:t xml:space="preserve"> Christmas in Indian River Program.</w:t>
      </w:r>
      <w:r>
        <w:br/>
        <w:t>Cathy Campbell voiced support for the Battle of the Book choice and informed those present that March was Reading Month.</w:t>
      </w:r>
      <w:r>
        <w:br/>
        <w:t xml:space="preserve">Baker thanked </w:t>
      </w:r>
      <w:proofErr w:type="spellStart"/>
      <w:r>
        <w:t>Klco</w:t>
      </w:r>
      <w:proofErr w:type="spellEnd"/>
      <w:r>
        <w:t xml:space="preserve"> for Star Wars night program.</w:t>
      </w:r>
      <w:r>
        <w:br/>
        <w:t xml:space="preserve">Hull thanked </w:t>
      </w:r>
      <w:proofErr w:type="spellStart"/>
      <w:r>
        <w:t>Klco</w:t>
      </w:r>
      <w:proofErr w:type="spellEnd"/>
      <w:r>
        <w:t xml:space="preserve"> for keeping the board up to date.</w:t>
      </w:r>
      <w:bookmarkStart w:id="0" w:name="_GoBack"/>
      <w:bookmarkEnd w:id="0"/>
    </w:p>
    <w:sectPr w:rsidR="00511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B5FB3"/>
    <w:multiLevelType w:val="hybridMultilevel"/>
    <w:tmpl w:val="593483C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EBD"/>
    <w:rsid w:val="00103545"/>
    <w:rsid w:val="00143EBD"/>
    <w:rsid w:val="00511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62710-3EA5-4524-87A5-9A3C99D1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Baker</dc:creator>
  <cp:keywords/>
  <dc:description/>
  <cp:lastModifiedBy>Amanda Baker</cp:lastModifiedBy>
  <cp:revision>1</cp:revision>
  <dcterms:created xsi:type="dcterms:W3CDTF">2018-02-07T19:25:00Z</dcterms:created>
  <dcterms:modified xsi:type="dcterms:W3CDTF">2018-02-07T19:44:00Z</dcterms:modified>
</cp:coreProperties>
</file>